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00" w:rsidRDefault="000D6600">
      <w:pPr>
        <w:pStyle w:val="Text"/>
        <w:jc w:val="center"/>
        <w:rPr>
          <w:rFonts w:ascii="Arial" w:eastAsia="Arial" w:hAnsi="Arial" w:cs="Arial"/>
          <w:b/>
          <w:bCs/>
        </w:rPr>
      </w:pPr>
    </w:p>
    <w:p w:rsidR="000D6600" w:rsidRDefault="00A27149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Bremer Förderung von entwicklungspolitischen Kleinprojekten im Globalen Süden (BreGlob)</w:t>
      </w:r>
    </w:p>
    <w:p w:rsidR="000D6600" w:rsidRDefault="000D6600">
      <w:pPr>
        <w:jc w:val="center"/>
        <w:rPr>
          <w:rFonts w:ascii="Arial" w:hAnsi="Arial" w:cs="Arial"/>
          <w:sz w:val="32"/>
          <w:szCs w:val="32"/>
        </w:rPr>
      </w:pPr>
    </w:p>
    <w:p w:rsidR="000D6600" w:rsidRDefault="00A271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Projektantrag</w:t>
      </w:r>
    </w:p>
    <w:p w:rsidR="000D6600" w:rsidRDefault="000D6600">
      <w:pPr>
        <w:pStyle w:val="Text"/>
        <w:ind w:left="720"/>
      </w:pPr>
    </w:p>
    <w:p w:rsidR="000D6600" w:rsidRDefault="00A27149">
      <w:pPr>
        <w:pStyle w:val="Text"/>
        <w:numPr>
          <w:ilvl w:val="0"/>
          <w:numId w:val="1"/>
        </w:numPr>
        <w:ind w:left="714" w:hanging="357"/>
      </w:pPr>
      <w:r>
        <w:rPr>
          <w:rFonts w:ascii="Arial" w:hAnsi="Arial"/>
        </w:rPr>
        <w:t>Maximal 12 Seiten, bei Bedarf bitte weitere Anlagen hinzufügen.</w:t>
      </w:r>
    </w:p>
    <w:p w:rsidR="000D6600" w:rsidRDefault="00A27149">
      <w:pPr>
        <w:pStyle w:val="Text"/>
        <w:numPr>
          <w:ilvl w:val="0"/>
          <w:numId w:val="1"/>
        </w:numPr>
      </w:pPr>
      <w:r>
        <w:rPr>
          <w:rFonts w:ascii="Arial" w:hAnsi="Arial"/>
        </w:rPr>
        <w:t xml:space="preserve">Bis zum 07.04.2022 können sich Antragsteller*innen beraten lassen.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Hierfür bitte eine E-Mail an </w:t>
      </w:r>
      <w:hyperlink r:id="rId7">
        <w:r>
          <w:rPr>
            <w:rStyle w:val="Internetverknpfung"/>
            <w:rFonts w:ascii="Arial" w:hAnsi="Arial" w:cs="Arial"/>
            <w:color w:val="0070C0"/>
          </w:rPr>
          <w:t>rosane.rodrigues@ben-bremen.de</w:t>
        </w:r>
      </w:hyperlink>
      <w:r>
        <w:rPr>
          <w:rFonts w:ascii="Arial" w:hAnsi="Arial"/>
        </w:rPr>
        <w:t xml:space="preserve"> senden!</w:t>
      </w: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A27149">
      <w:pPr>
        <w:pStyle w:val="Text"/>
        <w:spacing w:line="276" w:lineRule="auto"/>
      </w:pPr>
      <w:r>
        <w:rPr>
          <w:rFonts w:ascii="Arial" w:hAnsi="Arial"/>
          <w:b/>
          <w:bCs/>
          <w:sz w:val="36"/>
          <w:szCs w:val="36"/>
        </w:rPr>
        <w:t>Name und Postanschrift Antragssteller*in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br/>
      </w:r>
      <w:r>
        <w:rPr>
          <w:rFonts w:ascii="Arial" w:hAnsi="Arial"/>
        </w:rPr>
        <w:t>(Bitte auch Telefonnummer und E-Mail-Adresse angeben!)</w:t>
      </w: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A27149">
      <w:pPr>
        <w:pStyle w:val="Text"/>
        <w:spacing w:line="276" w:lineRule="auto"/>
      </w:pPr>
      <w:r>
        <w:rPr>
          <w:rFonts w:ascii="Arial" w:hAnsi="Arial"/>
          <w:b/>
          <w:bCs/>
          <w:sz w:val="36"/>
          <w:szCs w:val="36"/>
        </w:rPr>
        <w:t xml:space="preserve">Bankverbindung </w:t>
      </w:r>
      <w:r>
        <w:rPr>
          <w:rFonts w:ascii="Arial" w:hAnsi="Arial"/>
          <w:b/>
          <w:bCs/>
          <w:sz w:val="36"/>
          <w:szCs w:val="36"/>
        </w:rPr>
        <w:br/>
      </w:r>
      <w:r>
        <w:rPr>
          <w:rFonts w:ascii="Arial" w:hAnsi="Arial"/>
        </w:rPr>
        <w:t>(Kontoinha</w:t>
      </w:r>
      <w:r>
        <w:rPr>
          <w:rFonts w:ascii="Arial" w:hAnsi="Arial"/>
        </w:rPr>
        <w:t>ber*in, IBAN und BIC)</w:t>
      </w: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A27149">
      <w:pPr>
        <w:pStyle w:val="Text"/>
        <w:spacing w:line="276" w:lineRule="auto"/>
      </w:pPr>
      <w:r>
        <w:rPr>
          <w:rFonts w:ascii="Arial" w:hAnsi="Arial"/>
          <w:b/>
          <w:bCs/>
          <w:sz w:val="36"/>
          <w:szCs w:val="36"/>
        </w:rPr>
        <w:t>Projekttitel</w:t>
      </w: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A27149">
      <w:pPr>
        <w:pStyle w:val="Text"/>
        <w:spacing w:line="276" w:lineRule="auto"/>
      </w:pPr>
      <w:r>
        <w:rPr>
          <w:rFonts w:ascii="Arial" w:hAnsi="Arial"/>
          <w:b/>
          <w:bCs/>
          <w:sz w:val="36"/>
          <w:szCs w:val="36"/>
        </w:rPr>
        <w:t>Projektlaufzeit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br/>
      </w:r>
      <w:r>
        <w:rPr>
          <w:rFonts w:ascii="Arial" w:hAnsi="Arial"/>
        </w:rPr>
        <w:t xml:space="preserve">(maximaler Zeitraum 16.05.2022 bis zum 31.12.2022) </w:t>
      </w: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A27149">
      <w:pPr>
        <w:pStyle w:val="Text"/>
        <w:spacing w:line="276" w:lineRule="auto"/>
        <w:rPr>
          <w:rFonts w:ascii="Arial" w:hAnsi="Arial"/>
          <w:b/>
          <w:bCs/>
          <w:sz w:val="36"/>
          <w:szCs w:val="36"/>
        </w:rPr>
      </w:pPr>
      <w:r>
        <w:br w:type="page"/>
      </w:r>
    </w:p>
    <w:p w:rsidR="000D6600" w:rsidRDefault="00A27149">
      <w:pPr>
        <w:pStyle w:val="Text"/>
        <w:spacing w:line="276" w:lineRule="auto"/>
      </w:pPr>
      <w:r>
        <w:rPr>
          <w:rFonts w:ascii="Arial" w:hAnsi="Arial"/>
          <w:b/>
          <w:bCs/>
          <w:sz w:val="36"/>
          <w:szCs w:val="36"/>
        </w:rPr>
        <w:lastRenderedPageBreak/>
        <w:t>Projektbeschreibung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(Welche Maßnahmen sollen durchgeführt werden? Welche Zielgruppe(n) sollen erreicht werden? Wo soll das Projekt </w:t>
      </w:r>
      <w:r>
        <w:rPr>
          <w:rFonts w:ascii="Arial" w:hAnsi="Arial"/>
        </w:rPr>
        <w:t>durchgeführt werden?)</w:t>
      </w:r>
    </w:p>
    <w:p w:rsidR="000D6600" w:rsidRDefault="000D6600">
      <w:pPr>
        <w:pStyle w:val="Text"/>
        <w:spacing w:line="276" w:lineRule="auto"/>
      </w:pPr>
    </w:p>
    <w:p w:rsidR="000D6600" w:rsidRDefault="000D6600">
      <w:pPr>
        <w:pStyle w:val="Text"/>
        <w:spacing w:line="276" w:lineRule="auto"/>
      </w:pPr>
    </w:p>
    <w:p w:rsidR="000D6600" w:rsidRDefault="000D6600">
      <w:pPr>
        <w:pStyle w:val="Text"/>
        <w:spacing w:line="276" w:lineRule="auto"/>
      </w:pPr>
    </w:p>
    <w:p w:rsidR="000D6600" w:rsidRDefault="00A27149">
      <w:pPr>
        <w:pStyle w:val="Text"/>
        <w:spacing w:line="276" w:lineRule="auto"/>
      </w:pPr>
      <w:r>
        <w:rPr>
          <w:rFonts w:ascii="Arial" w:hAnsi="Arial"/>
          <w:b/>
          <w:bCs/>
          <w:sz w:val="36"/>
          <w:szCs w:val="36"/>
        </w:rPr>
        <w:t>Projektziel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(Was soll das Projekt bewirken? Welche Veränderungen möchte es anstoßen?)</w:t>
      </w:r>
    </w:p>
    <w:p w:rsidR="000D6600" w:rsidRDefault="000D6600">
      <w:pPr>
        <w:pStyle w:val="Text"/>
        <w:spacing w:line="276" w:lineRule="auto"/>
      </w:pPr>
    </w:p>
    <w:p w:rsidR="000D6600" w:rsidRDefault="000D6600">
      <w:pPr>
        <w:pStyle w:val="Text"/>
        <w:spacing w:line="276" w:lineRule="auto"/>
        <w:rPr>
          <w:rFonts w:ascii="Arial" w:hAnsi="Arial"/>
          <w:b/>
          <w:bCs/>
          <w:sz w:val="36"/>
          <w:szCs w:val="36"/>
        </w:rPr>
      </w:pPr>
    </w:p>
    <w:p w:rsidR="000D6600" w:rsidRDefault="00A27149">
      <w:pPr>
        <w:pStyle w:val="Text"/>
        <w:spacing w:line="276" w:lineRule="auto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Indikatoren und Wirkungsmessung</w:t>
      </w:r>
    </w:p>
    <w:p w:rsidR="000D6600" w:rsidRDefault="00A27149">
      <w:pPr>
        <w:pStyle w:val="Text"/>
        <w:spacing w:line="276" w:lineRule="auto"/>
      </w:pPr>
      <w:r>
        <w:rPr>
          <w:rFonts w:ascii="Arial" w:hAnsi="Arial"/>
        </w:rPr>
        <w:t xml:space="preserve">Die Wirkungsmessung zeigt anhand von Indikatoren, welche Erfolge das Projekt erzielen konnte. Dabei sind (vorgegebene) feste und (selbst gewählte) freie Indikatoren anzugeben. Die festen Indikatoren sind </w:t>
      </w:r>
      <w:r>
        <w:rPr>
          <w:rFonts w:ascii="Arial" w:hAnsi="Arial"/>
          <w:u w:val="single"/>
        </w:rPr>
        <w:t>erst am Ende des Projekts</w:t>
      </w:r>
      <w:r>
        <w:rPr>
          <w:rFonts w:ascii="Arial" w:hAnsi="Arial"/>
        </w:rPr>
        <w:t xml:space="preserve"> mit der Abrechnung vorzule</w:t>
      </w:r>
      <w:r>
        <w:rPr>
          <w:rFonts w:ascii="Arial" w:hAnsi="Arial"/>
        </w:rPr>
        <w:t>gen. Die eigenen Indikatoren sollen bitte bereits bei der Antragsstellung skizziert werden.</w:t>
      </w:r>
      <w:r>
        <w:rPr>
          <w:rStyle w:val="Funotenanker"/>
          <w:rFonts w:ascii="Arial" w:hAnsi="Arial"/>
        </w:rPr>
        <w:footnoteReference w:id="1"/>
      </w:r>
      <w:r>
        <w:rPr>
          <w:rFonts w:ascii="Arial" w:hAnsi="Arial"/>
        </w:rPr>
        <w:t xml:space="preserve"> </w:t>
      </w:r>
    </w:p>
    <w:p w:rsidR="000D6600" w:rsidRDefault="00A27149">
      <w:pPr>
        <w:pStyle w:val="Text"/>
        <w:spacing w:line="276" w:lineRule="auto"/>
      </w:pPr>
      <w:r>
        <w:rPr>
          <w:rFonts w:ascii="Arial" w:hAnsi="Arial"/>
        </w:rPr>
        <w:t xml:space="preserve"> </w:t>
      </w:r>
    </w:p>
    <w:tbl>
      <w:tblPr>
        <w:tblStyle w:val="Tabellenraster"/>
        <w:tblW w:w="9755" w:type="dxa"/>
        <w:tblLook w:val="04A0" w:firstRow="1" w:lastRow="0" w:firstColumn="1" w:lastColumn="0" w:noHBand="0" w:noVBand="1"/>
      </w:tblPr>
      <w:tblGrid>
        <w:gridCol w:w="5735"/>
        <w:gridCol w:w="2156"/>
        <w:gridCol w:w="1864"/>
      </w:tblGrid>
      <w:tr w:rsidR="000D6600">
        <w:trPr>
          <w:trHeight w:val="337"/>
        </w:trPr>
        <w:tc>
          <w:tcPr>
            <w:tcW w:w="5735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</w:pPr>
            <w:r>
              <w:rPr>
                <w:rFonts w:ascii="Arial" w:eastAsia="Arial" w:hAnsi="Arial" w:cs="Arial"/>
                <w:b/>
              </w:rPr>
              <w:t>Feste Indikatoren</w:t>
            </w:r>
          </w:p>
        </w:tc>
        <w:tc>
          <w:tcPr>
            <w:tcW w:w="2156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</w:pPr>
            <w:r>
              <w:rPr>
                <w:rFonts w:ascii="Arial" w:eastAsia="Arial" w:hAnsi="Arial" w:cs="Arial"/>
                <w:b/>
              </w:rPr>
              <w:t xml:space="preserve">Maßeinheit </w:t>
            </w:r>
          </w:p>
        </w:tc>
        <w:tc>
          <w:tcPr>
            <w:tcW w:w="1864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</w:pPr>
            <w:r>
              <w:rPr>
                <w:rFonts w:ascii="Arial" w:eastAsia="Arial" w:hAnsi="Arial" w:cs="Arial"/>
                <w:b/>
              </w:rPr>
              <w:t>Anzahl</w:t>
            </w:r>
            <w:r>
              <w:rPr>
                <w:rFonts w:ascii="Arial" w:eastAsia="Arial" w:hAnsi="Arial" w:cs="Arial"/>
              </w:rPr>
              <w:t xml:space="preserve"> (erst mit der Abrechnung vorzulegen)</w:t>
            </w:r>
          </w:p>
        </w:tc>
      </w:tr>
      <w:tr w:rsidR="000D6600">
        <w:trPr>
          <w:trHeight w:val="337"/>
        </w:trPr>
        <w:tc>
          <w:tcPr>
            <w:tcW w:w="5735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</w:pPr>
            <w:r>
              <w:rPr>
                <w:rFonts w:ascii="Arial" w:eastAsia="Arial" w:hAnsi="Arial" w:cs="Arial"/>
              </w:rPr>
              <w:t>Erreichte Personen: Teilnehmer*innen, Besucher*innen, Personen (gesamt)</w:t>
            </w:r>
          </w:p>
        </w:tc>
        <w:tc>
          <w:tcPr>
            <w:tcW w:w="2156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</w:pPr>
            <w:r>
              <w:rPr>
                <w:rFonts w:ascii="Arial" w:eastAsia="Arial" w:hAnsi="Arial" w:cs="Arial"/>
              </w:rPr>
              <w:t>Personen</w:t>
            </w:r>
          </w:p>
        </w:tc>
        <w:tc>
          <w:tcPr>
            <w:tcW w:w="1864" w:type="dxa"/>
            <w:shd w:val="clear" w:color="auto" w:fill="auto"/>
          </w:tcPr>
          <w:p w:rsidR="000D6600" w:rsidRDefault="000D6600">
            <w:pPr>
              <w:pStyle w:val="Text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D6600">
        <w:trPr>
          <w:trHeight w:val="321"/>
        </w:trPr>
        <w:tc>
          <w:tcPr>
            <w:tcW w:w="5735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</w:pPr>
            <w:r>
              <w:rPr>
                <w:rFonts w:ascii="Arial" w:eastAsia="Arial" w:hAnsi="Arial" w:cs="Arial"/>
              </w:rPr>
              <w:t>Erreichte Personen: davon weiblich</w:t>
            </w:r>
          </w:p>
        </w:tc>
        <w:tc>
          <w:tcPr>
            <w:tcW w:w="2156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</w:pPr>
            <w:r>
              <w:rPr>
                <w:rFonts w:ascii="Arial" w:eastAsia="Arial" w:hAnsi="Arial" w:cs="Arial"/>
              </w:rPr>
              <w:t>Personen</w:t>
            </w:r>
          </w:p>
        </w:tc>
        <w:tc>
          <w:tcPr>
            <w:tcW w:w="1864" w:type="dxa"/>
            <w:shd w:val="clear" w:color="auto" w:fill="auto"/>
          </w:tcPr>
          <w:p w:rsidR="000D6600" w:rsidRDefault="000D6600">
            <w:pPr>
              <w:pStyle w:val="Text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D6600">
        <w:trPr>
          <w:trHeight w:val="337"/>
        </w:trPr>
        <w:tc>
          <w:tcPr>
            <w:tcW w:w="5735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</w:pPr>
            <w:r>
              <w:rPr>
                <w:rFonts w:ascii="Arial" w:eastAsia="Arial" w:hAnsi="Arial" w:cs="Arial"/>
              </w:rPr>
              <w:t>Erreichte Personen: davon männlich</w:t>
            </w:r>
          </w:p>
        </w:tc>
        <w:tc>
          <w:tcPr>
            <w:tcW w:w="2156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</w:pPr>
            <w:r>
              <w:rPr>
                <w:rFonts w:ascii="Arial" w:eastAsia="Arial" w:hAnsi="Arial" w:cs="Arial"/>
              </w:rPr>
              <w:t>Personen</w:t>
            </w:r>
          </w:p>
        </w:tc>
        <w:tc>
          <w:tcPr>
            <w:tcW w:w="1864" w:type="dxa"/>
            <w:shd w:val="clear" w:color="auto" w:fill="auto"/>
          </w:tcPr>
          <w:p w:rsidR="000D6600" w:rsidRDefault="000D6600">
            <w:pPr>
              <w:pStyle w:val="Text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D6600">
        <w:trPr>
          <w:trHeight w:val="337"/>
        </w:trPr>
        <w:tc>
          <w:tcPr>
            <w:tcW w:w="5735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</w:pPr>
            <w:r>
              <w:rPr>
                <w:rFonts w:ascii="Arial" w:eastAsia="Arial" w:hAnsi="Arial" w:cs="Arial"/>
              </w:rPr>
              <w:t>Frauenanteil unter den erreichten Personen</w:t>
            </w:r>
          </w:p>
        </w:tc>
        <w:tc>
          <w:tcPr>
            <w:tcW w:w="2156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</w:pPr>
            <w:r>
              <w:rPr>
                <w:rFonts w:ascii="Arial" w:eastAsia="Arial" w:hAnsi="Arial" w:cs="Arial"/>
              </w:rPr>
              <w:t>Prozent</w:t>
            </w:r>
          </w:p>
        </w:tc>
        <w:tc>
          <w:tcPr>
            <w:tcW w:w="1864" w:type="dxa"/>
            <w:shd w:val="clear" w:color="auto" w:fill="auto"/>
          </w:tcPr>
          <w:p w:rsidR="000D6600" w:rsidRDefault="000D6600">
            <w:pPr>
              <w:pStyle w:val="Text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D6600">
        <w:trPr>
          <w:trHeight w:val="337"/>
        </w:trPr>
        <w:tc>
          <w:tcPr>
            <w:tcW w:w="5735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</w:pPr>
            <w:r>
              <w:rPr>
                <w:rFonts w:ascii="Arial" w:eastAsia="Arial" w:hAnsi="Arial" w:cs="Arial"/>
              </w:rPr>
              <w:t>Frauenanteil unter den Antragsteller*innen</w:t>
            </w:r>
          </w:p>
        </w:tc>
        <w:tc>
          <w:tcPr>
            <w:tcW w:w="2156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</w:pPr>
            <w:r>
              <w:rPr>
                <w:rFonts w:ascii="Arial" w:eastAsia="Arial" w:hAnsi="Arial" w:cs="Arial"/>
              </w:rPr>
              <w:t>Prozent</w:t>
            </w:r>
          </w:p>
        </w:tc>
        <w:tc>
          <w:tcPr>
            <w:tcW w:w="1864" w:type="dxa"/>
            <w:shd w:val="clear" w:color="auto" w:fill="auto"/>
          </w:tcPr>
          <w:p w:rsidR="000D6600" w:rsidRDefault="000D6600">
            <w:pPr>
              <w:pStyle w:val="Text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D6600">
        <w:trPr>
          <w:trHeight w:val="321"/>
        </w:trPr>
        <w:tc>
          <w:tcPr>
            <w:tcW w:w="5735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</w:pPr>
            <w:r>
              <w:rPr>
                <w:rFonts w:ascii="Arial" w:eastAsia="Arial" w:hAnsi="Arial" w:cs="Arial"/>
              </w:rPr>
              <w:t xml:space="preserve">Erreichte Personen: davon Kinder/Jugendliche </w:t>
            </w:r>
          </w:p>
        </w:tc>
        <w:tc>
          <w:tcPr>
            <w:tcW w:w="2156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</w:pPr>
            <w:r>
              <w:rPr>
                <w:rFonts w:ascii="Arial" w:eastAsia="Arial" w:hAnsi="Arial" w:cs="Arial"/>
              </w:rPr>
              <w:t xml:space="preserve">Personen </w:t>
            </w:r>
          </w:p>
        </w:tc>
        <w:tc>
          <w:tcPr>
            <w:tcW w:w="1864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</w:pPr>
            <w:r>
              <w:rPr>
                <w:rFonts w:ascii="Arial" w:eastAsia="Arial" w:hAnsi="Arial" w:cs="Arial"/>
              </w:rPr>
              <w:t xml:space="preserve">          </w:t>
            </w:r>
          </w:p>
        </w:tc>
      </w:tr>
      <w:tr w:rsidR="000D6600">
        <w:trPr>
          <w:trHeight w:val="321"/>
        </w:trPr>
        <w:tc>
          <w:tcPr>
            <w:tcW w:w="5735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</w:pPr>
            <w:r>
              <w:rPr>
                <w:rFonts w:ascii="Arial" w:eastAsia="Arial" w:hAnsi="Arial" w:cs="Arial"/>
              </w:rPr>
              <w:t xml:space="preserve">Erreichte Personen: davon Erwachsene </w:t>
            </w:r>
          </w:p>
        </w:tc>
        <w:tc>
          <w:tcPr>
            <w:tcW w:w="2156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</w:pPr>
            <w:r>
              <w:rPr>
                <w:rFonts w:ascii="Arial" w:eastAsia="Arial" w:hAnsi="Arial" w:cs="Arial"/>
              </w:rPr>
              <w:t xml:space="preserve">Personen </w:t>
            </w:r>
          </w:p>
        </w:tc>
        <w:tc>
          <w:tcPr>
            <w:tcW w:w="1864" w:type="dxa"/>
            <w:shd w:val="clear" w:color="auto" w:fill="auto"/>
          </w:tcPr>
          <w:p w:rsidR="000D6600" w:rsidRDefault="000D6600">
            <w:pPr>
              <w:pStyle w:val="Text"/>
              <w:spacing w:line="276" w:lineRule="auto"/>
            </w:pPr>
          </w:p>
        </w:tc>
      </w:tr>
    </w:tbl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A27149">
      <w:pPr>
        <w:pStyle w:val="Text"/>
        <w:spacing w:line="276" w:lineRule="auto"/>
      </w:pPr>
      <w:r>
        <w:rPr>
          <w:rFonts w:ascii="Arial" w:hAnsi="Arial"/>
          <w:b/>
          <w:bCs/>
        </w:rPr>
        <w:t>Freie Indikatoren</w:t>
      </w:r>
    </w:p>
    <w:p w:rsidR="000D6600" w:rsidRDefault="000D6600">
      <w:pPr>
        <w:pStyle w:val="Text"/>
        <w:spacing w:line="276" w:lineRule="auto"/>
        <w:rPr>
          <w:rFonts w:ascii="Arial" w:hAnsi="Arial"/>
        </w:rPr>
      </w:pPr>
    </w:p>
    <w:p w:rsidR="000D6600" w:rsidRDefault="000D6600">
      <w:pPr>
        <w:pStyle w:val="Text"/>
        <w:spacing w:line="276" w:lineRule="auto"/>
        <w:rPr>
          <w:rFonts w:ascii="Arial" w:hAnsi="Arial"/>
        </w:rPr>
      </w:pPr>
    </w:p>
    <w:p w:rsidR="000D6600" w:rsidRDefault="000D6600">
      <w:pPr>
        <w:pStyle w:val="Text"/>
        <w:spacing w:line="276" w:lineRule="auto"/>
        <w:rPr>
          <w:rFonts w:ascii="Arial" w:hAnsi="Arial"/>
        </w:rPr>
      </w:pPr>
    </w:p>
    <w:p w:rsidR="000D6600" w:rsidRDefault="00A27149">
      <w:pPr>
        <w:pStyle w:val="Text"/>
        <w:spacing w:line="276" w:lineRule="auto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Sonstige Anmerkungen</w:t>
      </w: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A27149">
      <w:pPr>
        <w:pStyle w:val="Text"/>
        <w:spacing w:line="276" w:lineRule="auto"/>
      </w:pPr>
      <w:r>
        <w:rPr>
          <w:rFonts w:ascii="Arial" w:hAnsi="Arial"/>
          <w:b/>
          <w:bCs/>
          <w:sz w:val="36"/>
          <w:szCs w:val="36"/>
        </w:rPr>
        <w:t>Bezug zu den UN-Nachhaltigkeitszielen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Bitte kreuzen Sie an bzw. machen Sie kenntlich, zu welchen der 17 UN-Nachhaltigkeitszielen</w:t>
      </w:r>
      <w:r>
        <w:rPr>
          <w:rStyle w:val="Funotenanker"/>
          <w:rFonts w:ascii="Arial" w:hAnsi="Arial"/>
        </w:rPr>
        <w:footnoteReference w:id="2"/>
      </w:r>
      <w:r>
        <w:rPr>
          <w:rFonts w:ascii="Arial" w:hAnsi="Arial"/>
        </w:rPr>
        <w:t xml:space="preserve"> das Projekt beiträgt? Es dürfen mehrere Ziele angegeben werden. </w:t>
      </w:r>
    </w:p>
    <w:p w:rsidR="000D6600" w:rsidRDefault="000D6600">
      <w:pPr>
        <w:pStyle w:val="Text"/>
        <w:spacing w:line="276" w:lineRule="auto"/>
        <w:rPr>
          <w:rFonts w:ascii="Arial" w:hAnsi="Arial"/>
        </w:rPr>
      </w:pPr>
    </w:p>
    <w:tbl>
      <w:tblPr>
        <w:tblStyle w:val="Tabellenraster"/>
        <w:tblW w:w="7366" w:type="dxa"/>
        <w:tblLook w:val="04A0" w:firstRow="1" w:lastRow="0" w:firstColumn="1" w:lastColumn="0" w:noHBand="0" w:noVBand="1"/>
      </w:tblPr>
      <w:tblGrid>
        <w:gridCol w:w="6799"/>
        <w:gridCol w:w="567"/>
      </w:tblGrid>
      <w:tr w:rsidR="000D6600">
        <w:tc>
          <w:tcPr>
            <w:tcW w:w="6798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Ziel 01: Keine Armut </w:t>
            </w:r>
          </w:p>
        </w:tc>
        <w:tc>
          <w:tcPr>
            <w:tcW w:w="567" w:type="dxa"/>
            <w:shd w:val="clear" w:color="auto" w:fill="auto"/>
          </w:tcPr>
          <w:sdt>
            <w:sdtPr>
              <w:id w:val="156086169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6600" w:rsidRDefault="00A27149">
                <w:pPr>
                  <w:pStyle w:val="Text"/>
                  <w:spacing w:line="276" w:lineRule="auto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0D6600">
        <w:tc>
          <w:tcPr>
            <w:tcW w:w="6798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 02: Kein Hunger</w:t>
            </w:r>
          </w:p>
        </w:tc>
        <w:tc>
          <w:tcPr>
            <w:tcW w:w="567" w:type="dxa"/>
            <w:shd w:val="clear" w:color="auto" w:fill="auto"/>
          </w:tcPr>
          <w:sdt>
            <w:sdtPr>
              <w:id w:val="16811892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6600" w:rsidRDefault="00A27149">
                <w:pPr>
                  <w:pStyle w:val="Text"/>
                  <w:spacing w:line="276" w:lineRule="auto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0D6600">
        <w:tc>
          <w:tcPr>
            <w:tcW w:w="6798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 03: Gesundheit und Wohlergehen</w:t>
            </w:r>
          </w:p>
        </w:tc>
        <w:tc>
          <w:tcPr>
            <w:tcW w:w="567" w:type="dxa"/>
            <w:shd w:val="clear" w:color="auto" w:fill="auto"/>
          </w:tcPr>
          <w:sdt>
            <w:sdtPr>
              <w:id w:val="145388777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6600" w:rsidRDefault="00A27149">
                <w:pPr>
                  <w:pStyle w:val="Text"/>
                  <w:spacing w:line="276" w:lineRule="auto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0D6600">
        <w:tc>
          <w:tcPr>
            <w:tcW w:w="6798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 04: Hochwertige Bildung</w:t>
            </w:r>
          </w:p>
        </w:tc>
        <w:tc>
          <w:tcPr>
            <w:tcW w:w="567" w:type="dxa"/>
            <w:shd w:val="clear" w:color="auto" w:fill="auto"/>
          </w:tcPr>
          <w:sdt>
            <w:sdtPr>
              <w:id w:val="162250058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6600" w:rsidRDefault="00A27149">
                <w:pPr>
                  <w:pStyle w:val="Text"/>
                  <w:spacing w:line="276" w:lineRule="auto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0D6600">
        <w:tc>
          <w:tcPr>
            <w:tcW w:w="6798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 05: Geschlechtergleichheit</w:t>
            </w:r>
          </w:p>
        </w:tc>
        <w:tc>
          <w:tcPr>
            <w:tcW w:w="567" w:type="dxa"/>
            <w:shd w:val="clear" w:color="auto" w:fill="auto"/>
          </w:tcPr>
          <w:sdt>
            <w:sdtPr>
              <w:id w:val="2331369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6600" w:rsidRDefault="00A27149">
                <w:pPr>
                  <w:pStyle w:val="Text"/>
                  <w:spacing w:line="276" w:lineRule="auto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0D6600">
        <w:tc>
          <w:tcPr>
            <w:tcW w:w="6798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Ziel 06: Sauberes Wasser und Sanitäreinrichtungen </w:t>
            </w:r>
          </w:p>
        </w:tc>
        <w:tc>
          <w:tcPr>
            <w:tcW w:w="567" w:type="dxa"/>
            <w:shd w:val="clear" w:color="auto" w:fill="auto"/>
          </w:tcPr>
          <w:sdt>
            <w:sdtPr>
              <w:id w:val="14513002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6600" w:rsidRDefault="00A27149">
                <w:pPr>
                  <w:pStyle w:val="Text"/>
                  <w:spacing w:line="276" w:lineRule="auto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0D6600">
        <w:tc>
          <w:tcPr>
            <w:tcW w:w="6798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 07: Bezahlbare uns saubere Energie</w:t>
            </w:r>
          </w:p>
        </w:tc>
        <w:tc>
          <w:tcPr>
            <w:tcW w:w="567" w:type="dxa"/>
            <w:shd w:val="clear" w:color="auto" w:fill="auto"/>
          </w:tcPr>
          <w:sdt>
            <w:sdtPr>
              <w:id w:val="10882514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6600" w:rsidRDefault="00A27149">
                <w:pPr>
                  <w:pStyle w:val="Text"/>
                  <w:spacing w:line="276" w:lineRule="auto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0D6600">
        <w:tc>
          <w:tcPr>
            <w:tcW w:w="6798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Ziel 08: Menschenwürdige Arbeit und Wirtschaftswachstum </w:t>
            </w:r>
          </w:p>
        </w:tc>
        <w:tc>
          <w:tcPr>
            <w:tcW w:w="567" w:type="dxa"/>
            <w:shd w:val="clear" w:color="auto" w:fill="auto"/>
          </w:tcPr>
          <w:sdt>
            <w:sdtPr>
              <w:id w:val="110944477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6600" w:rsidRDefault="00A27149">
                <w:pPr>
                  <w:pStyle w:val="Text"/>
                  <w:spacing w:line="276" w:lineRule="auto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0D6600">
        <w:tc>
          <w:tcPr>
            <w:tcW w:w="6798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 09: Industrie, Innovation und Infrastruktur</w:t>
            </w:r>
          </w:p>
        </w:tc>
        <w:tc>
          <w:tcPr>
            <w:tcW w:w="567" w:type="dxa"/>
            <w:shd w:val="clear" w:color="auto" w:fill="auto"/>
          </w:tcPr>
          <w:sdt>
            <w:sdtPr>
              <w:id w:val="549287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6600" w:rsidRDefault="00A27149">
                <w:pPr>
                  <w:pStyle w:val="Text"/>
                  <w:spacing w:line="276" w:lineRule="auto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0D6600">
        <w:tc>
          <w:tcPr>
            <w:tcW w:w="6798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 10: Weniger Ungleichheit</w:t>
            </w:r>
          </w:p>
        </w:tc>
        <w:tc>
          <w:tcPr>
            <w:tcW w:w="567" w:type="dxa"/>
            <w:shd w:val="clear" w:color="auto" w:fill="auto"/>
          </w:tcPr>
          <w:sdt>
            <w:sdtPr>
              <w:id w:val="45121608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6600" w:rsidRDefault="00A27149">
                <w:pPr>
                  <w:pStyle w:val="Text"/>
                  <w:spacing w:line="276" w:lineRule="auto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0D6600">
        <w:tc>
          <w:tcPr>
            <w:tcW w:w="6798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</w:t>
            </w:r>
            <w:r>
              <w:rPr>
                <w:rFonts w:ascii="Arial" w:hAnsi="Arial" w:cs="Arial"/>
              </w:rPr>
              <w:t xml:space="preserve"> 11: Nachhaltige Städte und Gemeinden</w:t>
            </w:r>
          </w:p>
        </w:tc>
        <w:tc>
          <w:tcPr>
            <w:tcW w:w="567" w:type="dxa"/>
            <w:shd w:val="clear" w:color="auto" w:fill="auto"/>
          </w:tcPr>
          <w:sdt>
            <w:sdtPr>
              <w:id w:val="169288073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6600" w:rsidRDefault="00A27149">
                <w:pPr>
                  <w:pStyle w:val="Text"/>
                  <w:spacing w:line="276" w:lineRule="auto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0D6600">
        <w:tc>
          <w:tcPr>
            <w:tcW w:w="6798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 12: Nachhaltige/r Konsum und Produktion</w:t>
            </w:r>
          </w:p>
        </w:tc>
        <w:tc>
          <w:tcPr>
            <w:tcW w:w="567" w:type="dxa"/>
            <w:shd w:val="clear" w:color="auto" w:fill="auto"/>
          </w:tcPr>
          <w:sdt>
            <w:sdtPr>
              <w:id w:val="185060493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6600" w:rsidRDefault="00A27149">
                <w:pPr>
                  <w:pStyle w:val="Text"/>
                  <w:spacing w:line="276" w:lineRule="auto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0D6600">
        <w:tc>
          <w:tcPr>
            <w:tcW w:w="6798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 13: Maßnahmen zum Klimaschutz</w:t>
            </w:r>
          </w:p>
        </w:tc>
        <w:tc>
          <w:tcPr>
            <w:tcW w:w="567" w:type="dxa"/>
            <w:shd w:val="clear" w:color="auto" w:fill="auto"/>
          </w:tcPr>
          <w:sdt>
            <w:sdtPr>
              <w:id w:val="48658520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6600" w:rsidRDefault="00A27149">
                <w:pPr>
                  <w:pStyle w:val="Text"/>
                  <w:spacing w:line="276" w:lineRule="auto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0D6600">
        <w:tc>
          <w:tcPr>
            <w:tcW w:w="6798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 14: Leben unter Wasser</w:t>
            </w:r>
          </w:p>
        </w:tc>
        <w:tc>
          <w:tcPr>
            <w:tcW w:w="567" w:type="dxa"/>
            <w:shd w:val="clear" w:color="auto" w:fill="auto"/>
          </w:tcPr>
          <w:sdt>
            <w:sdtPr>
              <w:id w:val="161812011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6600" w:rsidRDefault="00A27149">
                <w:pPr>
                  <w:pStyle w:val="Text"/>
                  <w:spacing w:line="276" w:lineRule="auto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0D6600">
        <w:tc>
          <w:tcPr>
            <w:tcW w:w="6798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 15: Leben an Land</w:t>
            </w:r>
          </w:p>
        </w:tc>
        <w:tc>
          <w:tcPr>
            <w:tcW w:w="567" w:type="dxa"/>
            <w:shd w:val="clear" w:color="auto" w:fill="auto"/>
          </w:tcPr>
          <w:sdt>
            <w:sdtPr>
              <w:id w:val="28729436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6600" w:rsidRDefault="00A27149">
                <w:pPr>
                  <w:pStyle w:val="Text"/>
                  <w:spacing w:line="276" w:lineRule="auto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0D6600">
        <w:tc>
          <w:tcPr>
            <w:tcW w:w="6798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Ziel 16: Frieden, Gerechtigkeit und starke Institutionen </w:t>
            </w:r>
          </w:p>
        </w:tc>
        <w:tc>
          <w:tcPr>
            <w:tcW w:w="567" w:type="dxa"/>
            <w:shd w:val="clear" w:color="auto" w:fill="auto"/>
          </w:tcPr>
          <w:sdt>
            <w:sdtPr>
              <w:id w:val="3923768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6600" w:rsidRDefault="00A27149">
                <w:pPr>
                  <w:pStyle w:val="Text"/>
                  <w:spacing w:line="276" w:lineRule="auto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0D6600">
        <w:tc>
          <w:tcPr>
            <w:tcW w:w="6798" w:type="dxa"/>
            <w:shd w:val="clear" w:color="auto" w:fill="auto"/>
          </w:tcPr>
          <w:p w:rsidR="000D6600" w:rsidRDefault="00A27149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 17: Partnerschaften zur Erreichung der Ziele</w:t>
            </w:r>
          </w:p>
        </w:tc>
        <w:tc>
          <w:tcPr>
            <w:tcW w:w="567" w:type="dxa"/>
            <w:shd w:val="clear" w:color="auto" w:fill="auto"/>
          </w:tcPr>
          <w:sdt>
            <w:sdtPr>
              <w:id w:val="3965705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6600" w:rsidRDefault="00A27149">
                <w:pPr>
                  <w:pStyle w:val="Text"/>
                  <w:spacing w:line="276" w:lineRule="auto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</w:tbl>
    <w:p w:rsidR="000D6600" w:rsidRDefault="000D6600">
      <w:pPr>
        <w:pStyle w:val="Text"/>
        <w:spacing w:line="276" w:lineRule="auto"/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  <w:b/>
          <w:bCs/>
          <w:sz w:val="36"/>
          <w:szCs w:val="36"/>
        </w:rPr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  <w:b/>
          <w:bCs/>
          <w:sz w:val="36"/>
          <w:szCs w:val="36"/>
        </w:rPr>
      </w:pPr>
    </w:p>
    <w:p w:rsidR="000D6600" w:rsidRDefault="000D6600">
      <w:pPr>
        <w:pStyle w:val="Text"/>
        <w:spacing w:line="276" w:lineRule="auto"/>
        <w:rPr>
          <w:rFonts w:ascii="Arial" w:eastAsia="Arial" w:hAnsi="Arial" w:cs="Arial"/>
          <w:b/>
          <w:bCs/>
          <w:sz w:val="36"/>
          <w:szCs w:val="36"/>
        </w:rPr>
      </w:pPr>
    </w:p>
    <w:p w:rsidR="000D6600" w:rsidRDefault="00A27149">
      <w:pPr>
        <w:pStyle w:val="Text"/>
        <w:spacing w:line="276" w:lineRule="auto"/>
      </w:pPr>
      <w:r>
        <w:rPr>
          <w:rFonts w:ascii="Arial" w:hAnsi="Arial"/>
          <w:b/>
          <w:bCs/>
          <w:sz w:val="36"/>
          <w:szCs w:val="36"/>
        </w:rPr>
        <w:t xml:space="preserve">Umsatzsteuer </w:t>
      </w:r>
      <w:r>
        <w:rPr>
          <w:rFonts w:ascii="Arial" w:hAnsi="Arial"/>
        </w:rPr>
        <w:t>(zutreffendes bitte ankreuzen)</w:t>
      </w: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A27149">
      <w:pPr>
        <w:pStyle w:val="Text"/>
        <w:spacing w:line="276" w:lineRule="auto"/>
      </w:pPr>
      <w:sdt>
        <w:sdtPr>
          <w:id w:val="9565273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ascii="Arial" w:hAnsi="Arial"/>
        </w:rPr>
        <w:t xml:space="preserve">  Der/die Antragsteller*in ist hinsichtlich Lieferungen und sonstiger Leistungen Dritter </w:t>
      </w:r>
      <w:r>
        <w:rPr>
          <w:rFonts w:ascii="Arial" w:hAnsi="Arial"/>
          <w:u w:val="single"/>
        </w:rPr>
        <w:t>nicht</w:t>
      </w:r>
      <w:r>
        <w:rPr>
          <w:rFonts w:ascii="Arial" w:hAnsi="Arial"/>
        </w:rPr>
        <w:t xml:space="preserve"> allgemein oder für das Vorhaben zum Vorsteuerabzug nach § 15 UStG berechtigt.</w:t>
      </w: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A27149">
      <w:pPr>
        <w:pStyle w:val="Text"/>
        <w:spacing w:line="276" w:lineRule="auto"/>
      </w:pPr>
      <w:sdt>
        <w:sdtPr>
          <w:id w:val="-6575405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ascii="Arial" w:hAnsi="Arial"/>
        </w:rPr>
        <w:t xml:space="preserve">  Der/die Antragsteller*in ist hinsichtlich Lieferungen und sonstiger Leistungen Dritter für das Vorhaben zum Vorsteuerabzug nach § 15 UStG berechtigt.</w:t>
      </w: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A27149">
      <w:pPr>
        <w:pStyle w:val="Text"/>
        <w:spacing w:line="276" w:lineRule="auto"/>
      </w:pPr>
      <w:r>
        <w:rPr>
          <w:rFonts w:ascii="Arial" w:hAnsi="Arial"/>
          <w:b/>
          <w:bCs/>
          <w:sz w:val="36"/>
          <w:szCs w:val="36"/>
        </w:rPr>
        <w:t>Datenschutz/Kontroll</w:t>
      </w:r>
      <w:r>
        <w:rPr>
          <w:rFonts w:ascii="Arial" w:hAnsi="Arial"/>
          <w:b/>
          <w:bCs/>
          <w:sz w:val="36"/>
          <w:szCs w:val="36"/>
        </w:rPr>
        <w:t>en</w:t>
      </w: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A27149">
      <w:pPr>
        <w:pStyle w:val="Text"/>
        <w:spacing w:line="276" w:lineRule="auto"/>
      </w:pPr>
      <w:r>
        <w:rPr>
          <w:rFonts w:ascii="Arial" w:hAnsi="Arial"/>
        </w:rPr>
        <w:t xml:space="preserve">Mir/uns ist bekannt, dass die Erhebung personenbezogener Daten zur Ermittlung und Überprüfung der Zuwendung erforderlich ist – vgl. Artikel 6 Absatz 1 Satz 1 Buchstabe e und Absatz 3 Satz 1 Buchstabe b Datenschutzgrundverordnung (DSGVO). </w:t>
      </w:r>
    </w:p>
    <w:p w:rsidR="000D6600" w:rsidRDefault="000D6600">
      <w:pPr>
        <w:pStyle w:val="Text"/>
        <w:spacing w:line="276" w:lineRule="auto"/>
        <w:rPr>
          <w:rFonts w:ascii="Arial" w:hAnsi="Arial"/>
        </w:rPr>
      </w:pPr>
    </w:p>
    <w:p w:rsidR="000D6600" w:rsidRDefault="00A27149">
      <w:pPr>
        <w:pStyle w:val="Text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Sowohl dem </w:t>
      </w:r>
      <w:r>
        <w:rPr>
          <w:rFonts w:ascii="Arial" w:hAnsi="Arial"/>
        </w:rPr>
        <w:t>Bremer entwicklungspolitischen Netzwerk e.V., der Senatskanzlei, wie auch weiteren befugten Einrichtungen (wie z.B. dem Landesrechnungshof), sind Prüfrechte einzuräumen. Alle inhaltlichen und finanziellen Projektunterlagen müssen daher mindestens fünf Jahr</w:t>
      </w:r>
      <w:r>
        <w:rPr>
          <w:rFonts w:ascii="Arial" w:hAnsi="Arial"/>
        </w:rPr>
        <w:t>e nach Projektende aufbewahrt und bei Bedarf zugänglich gemacht werden.</w:t>
      </w:r>
    </w:p>
    <w:p w:rsidR="000D6600" w:rsidRDefault="00A27149">
      <w:pPr>
        <w:pStyle w:val="Text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de-DE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B06FCD5">
                <wp:simplePos x="0" y="0"/>
                <wp:positionH relativeFrom="column">
                  <wp:posOffset>2601595</wp:posOffset>
                </wp:positionH>
                <wp:positionV relativeFrom="paragraph">
                  <wp:posOffset>135890</wp:posOffset>
                </wp:positionV>
                <wp:extent cx="3435350" cy="6350"/>
                <wp:effectExtent l="0" t="0" r="0" b="0"/>
                <wp:wrapNone/>
                <wp:docPr id="1" name="officeArt object" descr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4760" cy="576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4.85pt,10.55pt" to="475.25pt,10.95pt" ID="officeArt object" stroked="f" style="position:absolute" wp14:anchorId="4B06FCD5">
                <v:stroke color="#3465a4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eastAsia="Arial" w:hAnsi="Arial" w:cs="Arial"/>
          <w:noProof/>
          <w:lang w:eastAsia="de-DE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605DD22">
                <wp:simplePos x="0" y="0"/>
                <wp:positionH relativeFrom="column">
                  <wp:posOffset>-76835</wp:posOffset>
                </wp:positionH>
                <wp:positionV relativeFrom="paragraph">
                  <wp:posOffset>92075</wp:posOffset>
                </wp:positionV>
                <wp:extent cx="1617980" cy="6350"/>
                <wp:effectExtent l="0" t="0" r="0" b="0"/>
                <wp:wrapNone/>
                <wp:docPr id="2" name="officeArt object" descr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480" cy="180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1pt,7.2pt" to="121.2pt,7.3pt" ID="officeArt object" stroked="f" style="position:absolute" wp14:anchorId="3605DD22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0D6600" w:rsidRDefault="00A27149">
      <w:pPr>
        <w:pStyle w:val="Text"/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_________________________            ________________________________________         </w:t>
      </w:r>
    </w:p>
    <w:p w:rsidR="000D6600" w:rsidRDefault="00A27149">
      <w:pPr>
        <w:pStyle w:val="Text"/>
        <w:spacing w:line="276" w:lineRule="auto"/>
      </w:pPr>
      <w:r>
        <w:rPr>
          <w:rFonts w:ascii="Arial" w:hAnsi="Arial"/>
        </w:rPr>
        <w:t>Ort, Datum                                            zeichnungsberechtigte Unterschrift Antr</w:t>
      </w:r>
      <w:r>
        <w:rPr>
          <w:rFonts w:ascii="Arial" w:hAnsi="Arial"/>
        </w:rPr>
        <w:t>agssteller*in</w:t>
      </w:r>
    </w:p>
    <w:p w:rsidR="000D6600" w:rsidRDefault="000D6600">
      <w:pPr>
        <w:pStyle w:val="Text"/>
        <w:spacing w:line="276" w:lineRule="auto"/>
        <w:rPr>
          <w:rFonts w:ascii="Arial" w:eastAsia="Arial" w:hAnsi="Arial" w:cs="Arial"/>
        </w:rPr>
      </w:pPr>
    </w:p>
    <w:p w:rsidR="00DB3A33" w:rsidRDefault="00DB3A33">
      <w:pPr>
        <w:pStyle w:val="Tex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DB3A33" w:rsidRDefault="00DB3A33">
      <w:pPr>
        <w:pStyle w:val="Tex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0D6600" w:rsidRDefault="00A27149">
      <w:pPr>
        <w:pStyle w:val="Text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Kontakt für Rückfragen:</w:t>
      </w:r>
    </w:p>
    <w:p w:rsidR="000D6600" w:rsidRDefault="00A2714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Bremer entwicklungspolitisches Netzwerk e.V. (BeN)                                                                     </w:t>
      </w:r>
    </w:p>
    <w:p w:rsidR="000D6600" w:rsidRDefault="00A2714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Rosane Yara Rodrigues Guerra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Breitenweg 25, 28195 Bremen                                                                                                                           Tel: 0421 - 69 53 14 53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Mobil: 0157 / 32 48 98 81 (Mo, Di, Mi 10:00 - 17:00)</w:t>
      </w:r>
    </w:p>
    <w:p w:rsidR="000D6600" w:rsidRDefault="00A27149">
      <w:pPr>
        <w:pStyle w:val="Text"/>
        <w:spacing w:line="276" w:lineRule="auto"/>
      </w:pPr>
      <w:r>
        <w:rPr>
          <w:rFonts w:ascii="Arial" w:hAnsi="Arial" w:cs="Arial"/>
          <w:sz w:val="20"/>
          <w:szCs w:val="20"/>
        </w:rPr>
        <w:t xml:space="preserve">Mail: </w:t>
      </w:r>
      <w:hyperlink r:id="rId8">
        <w:r>
          <w:rPr>
            <w:rStyle w:val="Internetverknpfung"/>
            <w:rFonts w:ascii="Arial" w:hAnsi="Arial" w:cs="Arial"/>
            <w:color w:val="0070C0"/>
            <w:sz w:val="20"/>
            <w:szCs w:val="20"/>
          </w:rPr>
          <w:t>rosane.rodrigues@ben-bremen.de</w:t>
        </w:r>
      </w:hyperlink>
      <w:r>
        <w:rPr>
          <w:rFonts w:ascii="Arial" w:hAnsi="Arial" w:cs="Arial"/>
          <w:color w:val="002060"/>
          <w:sz w:val="20"/>
          <w:szCs w:val="20"/>
        </w:rPr>
        <w:t xml:space="preserve">                                                                                                                   </w:t>
      </w:r>
      <w:hyperlink r:id="rId9">
        <w:r>
          <w:rPr>
            <w:rStyle w:val="Internetverknpfung"/>
            <w:rFonts w:ascii="Arial" w:hAnsi="Arial" w:cs="Arial"/>
            <w:color w:val="0070C0"/>
            <w:sz w:val="20"/>
            <w:szCs w:val="20"/>
          </w:rPr>
          <w:t>www.ben-bremen.de</w:t>
        </w:r>
      </w:hyperlink>
    </w:p>
    <w:sectPr w:rsidR="000D6600">
      <w:headerReference w:type="default" r:id="rId10"/>
      <w:footerReference w:type="default" r:id="rId11"/>
      <w:pgSz w:w="11906" w:h="16838"/>
      <w:pgMar w:top="2245" w:right="1134" w:bottom="2268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49" w:rsidRDefault="00A27149">
      <w:r>
        <w:separator/>
      </w:r>
    </w:p>
  </w:endnote>
  <w:endnote w:type="continuationSeparator" w:id="0">
    <w:p w:rsidR="00A27149" w:rsidRDefault="00A2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Arial Unicode MS">
    <w:altName w:val="Arial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00" w:rsidRDefault="00A27149">
    <w:pPr>
      <w:pStyle w:val="Fuzeile1"/>
      <w:tabs>
        <w:tab w:val="right" w:pos="9612"/>
      </w:tabs>
      <w:jc w:val="center"/>
    </w:pPr>
    <w:r>
      <w:t xml:space="preserve">      </w:t>
    </w:r>
    <w:r>
      <w:rPr>
        <w:rFonts w:ascii="Arial" w:hAnsi="Arial" w:cs="Arial"/>
        <w:sz w:val="18"/>
        <w:szCs w:val="18"/>
      </w:rPr>
      <w:t xml:space="preserve">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 w:rsidR="00DB3A33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NUMPAGES</w:instrText>
    </w:r>
    <w:r>
      <w:rPr>
        <w:rFonts w:ascii="Arial" w:hAnsi="Arial" w:cs="Arial"/>
        <w:sz w:val="18"/>
        <w:szCs w:val="18"/>
      </w:rPr>
      <w:fldChar w:fldCharType="separate"/>
    </w:r>
    <w:r w:rsidR="00DB3A33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:rsidR="000D6600" w:rsidRDefault="00A27149">
    <w:pPr>
      <w:pStyle w:val="Fuzeile1"/>
      <w:tabs>
        <w:tab w:val="right" w:pos="9612"/>
      </w:tabs>
      <w:jc w:val="center"/>
    </w:pPr>
    <w:r>
      <w:rPr>
        <w:noProof/>
        <w:lang w:eastAsia="de-DE"/>
      </w:rPr>
      <w:drawing>
        <wp:anchor distT="152400" distB="158115" distL="152400" distR="152400" simplePos="0" relativeHeight="7" behindDoc="1" locked="0" layoutInCell="1" allowOverlap="1">
          <wp:simplePos x="0" y="0"/>
          <wp:positionH relativeFrom="column">
            <wp:posOffset>3427095</wp:posOffset>
          </wp:positionH>
          <wp:positionV relativeFrom="paragraph">
            <wp:posOffset>157480</wp:posOffset>
          </wp:positionV>
          <wp:extent cx="2522220" cy="546735"/>
          <wp:effectExtent l="0" t="0" r="0" b="0"/>
          <wp:wrapNone/>
          <wp:docPr id="4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6600" w:rsidRDefault="00A27149">
    <w:pPr>
      <w:pStyle w:val="Fuzeile1"/>
      <w:tabs>
        <w:tab w:val="right" w:pos="9612"/>
      </w:tabs>
    </w:pPr>
    <w:r>
      <w:t xml:space="preserve">                                                                </w:t>
    </w:r>
  </w:p>
  <w:p w:rsidR="000D6600" w:rsidRDefault="00A27149">
    <w:pPr>
      <w:pStyle w:val="Fuzeile1"/>
      <w:tabs>
        <w:tab w:val="right" w:pos="9612"/>
      </w:tabs>
      <w:rPr>
        <w:rFonts w:ascii="Arial" w:hAnsi="Arial" w:cs="Arial"/>
        <w:sz w:val="22"/>
        <w:szCs w:val="22"/>
      </w:rPr>
    </w:pPr>
    <w:r>
      <w:t xml:space="preserve">                                                     </w:t>
    </w:r>
    <w:r>
      <w:rPr>
        <w:rFonts w:ascii="Arial" w:hAnsi="Arial" w:cs="Arial"/>
        <w:sz w:val="22"/>
        <w:szCs w:val="22"/>
      </w:rPr>
      <w:t xml:space="preserve">Gefördert durch die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49" w:rsidRDefault="00A27149">
      <w:r>
        <w:separator/>
      </w:r>
    </w:p>
  </w:footnote>
  <w:footnote w:type="continuationSeparator" w:id="0">
    <w:p w:rsidR="00A27149" w:rsidRDefault="00A27149">
      <w:r>
        <w:continuationSeparator/>
      </w:r>
    </w:p>
  </w:footnote>
  <w:footnote w:id="1">
    <w:p w:rsidR="000D6600" w:rsidRDefault="00A27149">
      <w:pPr>
        <w:pStyle w:val="Funotentext1"/>
      </w:pPr>
      <w:r>
        <w:rPr>
          <w:rStyle w:val="Funotenzeichen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t xml:space="preserve">Hintergrund zu Indikatoren gibt es hier: </w:t>
      </w:r>
      <w:hyperlink r:id="rId1">
        <w:r>
          <w:rPr>
            <w:rStyle w:val="Internetverknpfung"/>
          </w:rPr>
          <w:t>https://static.daad.de/media/daad_de/pdfs_nicht_barrierefrei/infos-services-fuer-hochschulen/projektsteckbriefe/anlage_1_wirkungsgef%C3%BCge_und_handreichung_wom_2018.pdf</w:t>
        </w:r>
      </w:hyperlink>
      <w:r>
        <w:t xml:space="preserve"> und hier: </w:t>
      </w:r>
      <w:hyperlink r:id="rId2">
        <w:r>
          <w:rPr>
            <w:rStyle w:val="Internetverknpfung"/>
          </w:rPr>
          <w:t>https://www.bmz.de/de/zentrales_downloadarchiv/erfolg_und_kontrolle/evaluierungskriterien.pdf</w:t>
        </w:r>
      </w:hyperlink>
      <w:r>
        <w:t xml:space="preserve"> </w:t>
      </w:r>
    </w:p>
  </w:footnote>
  <w:footnote w:id="2">
    <w:p w:rsidR="000D6600" w:rsidRDefault="00A27149">
      <w:pPr>
        <w:pStyle w:val="Funotentext1"/>
      </w:pPr>
      <w:r>
        <w:rPr>
          <w:rStyle w:val="Funotenzeichen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t>Siehe auch: http://www.bmz.de/de/themen/2030_a</w:t>
      </w:r>
      <w:r>
        <w:t xml:space="preserve">genda/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00" w:rsidRDefault="00A27149">
    <w:pPr>
      <w:pStyle w:val="Kopfzeile1"/>
      <w:tabs>
        <w:tab w:val="right" w:pos="9612"/>
      </w:tabs>
    </w:pPr>
    <w:r>
      <w:rPr>
        <w:noProof/>
        <w:lang w:eastAsia="de-DE"/>
      </w:rPr>
      <w:drawing>
        <wp:anchor distT="0" distB="0" distL="0" distR="8255" simplePos="0" relativeHeight="11" behindDoc="1" locked="0" layoutInCell="1" allowOverlap="1">
          <wp:simplePos x="0" y="0"/>
          <wp:positionH relativeFrom="column">
            <wp:posOffset>3685540</wp:posOffset>
          </wp:positionH>
          <wp:positionV relativeFrom="paragraph">
            <wp:posOffset>-264160</wp:posOffset>
          </wp:positionV>
          <wp:extent cx="2372995" cy="972185"/>
          <wp:effectExtent l="0" t="0" r="0" b="0"/>
          <wp:wrapSquare wrapText="largest"/>
          <wp:docPr id="3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6600" w:rsidRDefault="000D6600">
    <w:pPr>
      <w:pStyle w:val="Kopfzeile1"/>
      <w:tabs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4289"/>
    <w:multiLevelType w:val="multilevel"/>
    <w:tmpl w:val="9B7C7C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404A0C"/>
    <w:multiLevelType w:val="multilevel"/>
    <w:tmpl w:val="E284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00"/>
    <w:rsid w:val="000D6600"/>
    <w:rsid w:val="00A27149"/>
    <w:rsid w:val="00D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38A5"/>
  <w15:docId w15:val="{49C022DB-51E4-481A-AF85-EBD014B3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B869B4"/>
    <w:rPr>
      <w:color w:val="0000FF" w:themeColor="hyperlink"/>
      <w:u w:val="single"/>
    </w:rPr>
  </w:style>
  <w:style w:type="character" w:customStyle="1" w:styleId="FootnoteCharacters">
    <w:name w:val="Footnote Characters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Aufzhlungszeichen2">
    <w:name w:val="Aufzählungszeichen2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Arial" w:hAnsi="Aria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Arial" w:hAnsi="Aria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53AFC"/>
    <w:rPr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153AFC"/>
    <w:rPr>
      <w:sz w:val="24"/>
      <w:szCs w:val="24"/>
      <w:lang w:eastAsia="en-US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ascii="Arial" w:hAnsi="Arial" w:cs="Arial"/>
      <w:color w:val="0070C0"/>
    </w:rPr>
  </w:style>
  <w:style w:type="character" w:customStyle="1" w:styleId="ListLabel51">
    <w:name w:val="ListLabel 51"/>
    <w:qFormat/>
    <w:rPr>
      <w:rFonts w:ascii="Arial" w:hAnsi="Arial" w:cs="Arial"/>
      <w:color w:val="0070C0"/>
      <w:sz w:val="20"/>
      <w:szCs w:val="20"/>
    </w:rPr>
  </w:style>
  <w:style w:type="character" w:customStyle="1" w:styleId="ListLabel52">
    <w:name w:val="ListLabel 52"/>
    <w:qFormat/>
    <w:rPr>
      <w:rFonts w:ascii="Arial" w:hAnsi="Arial" w:cs="Arial"/>
      <w:color w:val="0070C0"/>
      <w:sz w:val="20"/>
      <w:szCs w:val="20"/>
    </w:rPr>
  </w:style>
  <w:style w:type="character" w:styleId="Funotenzeichen">
    <w:name w:val="footnote reference"/>
    <w:qFormat/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Kopfzeile1">
    <w:name w:val="Kopfzeile1"/>
    <w:basedOn w:val="Standard"/>
    <w:qFormat/>
    <w:pPr>
      <w:tabs>
        <w:tab w:val="center" w:pos="4819"/>
        <w:tab w:val="right" w:pos="9638"/>
      </w:tabs>
    </w:pPr>
    <w:rPr>
      <w:rFonts w:cs="Arial Unicode MS"/>
      <w:color w:val="000000"/>
      <w:kern w:val="2"/>
      <w:u w:color="000000"/>
    </w:rPr>
  </w:style>
  <w:style w:type="paragraph" w:customStyle="1" w:styleId="Fuzeile1">
    <w:name w:val="Fußzeile1"/>
    <w:basedOn w:val="Standard"/>
    <w:qFormat/>
    <w:pPr>
      <w:tabs>
        <w:tab w:val="center" w:pos="4819"/>
        <w:tab w:val="right" w:pos="9638"/>
      </w:tabs>
    </w:pPr>
    <w:rPr>
      <w:rFonts w:cs="Arial Unicode MS"/>
      <w:color w:val="000000"/>
      <w:kern w:val="2"/>
      <w:u w:color="000000"/>
    </w:rPr>
  </w:style>
  <w:style w:type="paragraph" w:customStyle="1" w:styleId="Text">
    <w:name w:val="Text"/>
    <w:basedOn w:val="Standard"/>
    <w:qFormat/>
    <w:rPr>
      <w:rFonts w:eastAsia="Times New Roman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unotentext1">
    <w:name w:val="Fußnotentext1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53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153AFC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06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A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A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e.rodrigues@ben-brem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sane.rodrigues@ben-brem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n-bremen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mz.de/de/zentrales_downloadarchiv/erfolg_und_kontrolle/evaluierungskriterien.pdf" TargetMode="External"/><Relationship Id="rId1" Type="http://schemas.openxmlformats.org/officeDocument/2006/relationships/hyperlink" Target="https://static.daad.de/media/daad_de/pdfs_nicht_barrierefrei/infos-services-fuer-hochschulen/projektsteckbriefe/anlage_1_wirkungsgef&#252;ge_und_handreichung_wom_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BeN-NAP</dc:creator>
  <dc:description/>
  <cp:lastModifiedBy>Rosanne</cp:lastModifiedBy>
  <cp:revision>2</cp:revision>
  <dcterms:created xsi:type="dcterms:W3CDTF">2022-02-21T15:16:00Z</dcterms:created>
  <dcterms:modified xsi:type="dcterms:W3CDTF">2022-02-21T15:16:00Z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